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Rule="auto"/>
        <w:rPr/>
      </w:pPr>
      <w:r w:rsidDel="00000000" w:rsidR="00000000" w:rsidRPr="00000000">
        <w:rPr>
          <w:rFonts w:ascii="Arial" w:cs="Arial" w:eastAsia="Arial" w:hAnsi="Arial"/>
        </w:rPr>
        <w:drawing>
          <wp:inline distB="0" distT="0" distL="0" distR="0">
            <wp:extent cx="1968502" cy="939802"/>
            <wp:effectExtent b="0" l="0" r="0" t="0"/>
            <wp:docPr descr="Et bilde som inneholder tekst, utklipp&#10;&#10;Automatisk generert beskrivelse" id="2" name="image1.jpg"/>
            <a:graphic>
              <a:graphicData uri="http://schemas.openxmlformats.org/drawingml/2006/picture">
                <pic:pic>
                  <pic:nvPicPr>
                    <pic:cNvPr descr="Et bilde som inneholder tekst, utklipp&#10;&#10;Automatisk generert beskrivelse" id="0" name="image1.jpg"/>
                    <pic:cNvPicPr preferRelativeResize="0"/>
                  </pic:nvPicPr>
                  <pic:blipFill>
                    <a:blip r:embed="rId7"/>
                    <a:srcRect b="0" l="0" r="0" t="0"/>
                    <a:stretch>
                      <a:fillRect/>
                    </a:stretch>
                  </pic:blipFill>
                  <pic:spPr>
                    <a:xfrm>
                      <a:off x="0" y="0"/>
                      <a:ext cx="1968502" cy="939802"/>
                    </a:xfrm>
                    <a:prstGeom prst="rect"/>
                    <a:ln/>
                  </pic:spPr>
                </pic:pic>
              </a:graphicData>
            </a:graphic>
          </wp:inline>
        </w:drawing>
      </w:r>
      <w:r w:rsidDel="00000000" w:rsidR="00000000" w:rsidRPr="00000000">
        <w:rPr>
          <w:rFonts w:ascii="Arial" w:cs="Arial" w:eastAsia="Arial" w:hAnsi="Arial"/>
        </w:rPr>
        <w:drawing>
          <wp:inline distB="0" distT="0" distL="0" distR="0">
            <wp:extent cx="2876546" cy="1038228"/>
            <wp:effectExtent b="0" l="0" r="0" t="0"/>
            <wp:docPr descr="Tekstboks" id="1" name="image2.png"/>
            <a:graphic>
              <a:graphicData uri="http://schemas.openxmlformats.org/drawingml/2006/picture">
                <pic:pic>
                  <pic:nvPicPr>
                    <pic:cNvPr descr="Tekstboks" id="0" name="image2.png"/>
                    <pic:cNvPicPr preferRelativeResize="0"/>
                  </pic:nvPicPr>
                  <pic:blipFill>
                    <a:blip r:embed="rId8"/>
                    <a:srcRect b="0" l="0" r="0" t="0"/>
                    <a:stretch>
                      <a:fillRect/>
                    </a:stretch>
                  </pic:blipFill>
                  <pic:spPr>
                    <a:xfrm>
                      <a:off x="0" y="0"/>
                      <a:ext cx="2876546" cy="103822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Innkomne forslag for årsmøte 26. mars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Sak xx – Justering av styrets størrelse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rtl w:val="0"/>
        </w:rPr>
        <w:t xml:space="preserve">Bakgrunn</w:t>
      </w:r>
    </w:p>
    <w:p w:rsidR="00000000" w:rsidDel="00000000" w:rsidP="00000000" w:rsidRDefault="00000000" w:rsidRPr="00000000" w14:paraId="00000009">
      <w:pPr>
        <w:rPr/>
      </w:pPr>
      <w:r w:rsidDel="00000000" w:rsidR="00000000" w:rsidRPr="00000000">
        <w:rPr>
          <w:rtl w:val="0"/>
        </w:rPr>
        <w:t xml:space="preserve">Styret i BURG Nord-Trøndelag har i løpet av perioden 2025 opplevd endringer i styresammensetningen som følge av at flere styremedlemmer har trukket seg, samt at medlemmer som er på valg ikke stiller til gjenvalg av personlige årsaker.</w:t>
      </w:r>
    </w:p>
    <w:p w:rsidR="00000000" w:rsidDel="00000000" w:rsidP="00000000" w:rsidRDefault="00000000" w:rsidRPr="00000000" w14:paraId="0000000A">
      <w:pPr>
        <w:rPr/>
      </w:pPr>
      <w:r w:rsidDel="00000000" w:rsidR="00000000" w:rsidRPr="00000000">
        <w:rPr>
          <w:rtl w:val="0"/>
        </w:rPr>
        <w:t xml:space="preserve">Styret har derfor vurdert behovet for en mer hensiktsmessig og bærekraftig organisering av styrearbeidet. Erfaring tilsier at et mindre styre vil bidra til bedre kontinuitet, tydeligere ansvarsfordeling og mer stabil drift.</w:t>
      </w:r>
    </w:p>
    <w:p w:rsidR="00000000" w:rsidDel="00000000" w:rsidP="00000000" w:rsidRDefault="00000000" w:rsidRPr="00000000" w14:paraId="0000000B">
      <w:pPr>
        <w:pStyle w:val="Heading2"/>
        <w:rPr/>
      </w:pPr>
      <w:r w:rsidDel="00000000" w:rsidR="00000000" w:rsidRPr="00000000">
        <w:rPr>
          <w:rtl w:val="0"/>
        </w:rPr>
        <w:t xml:space="preserve">Styrets vurdering</w:t>
      </w:r>
    </w:p>
    <w:p w:rsidR="00000000" w:rsidDel="00000000" w:rsidP="00000000" w:rsidRDefault="00000000" w:rsidRPr="00000000" w14:paraId="0000000C">
      <w:pPr>
        <w:rPr/>
      </w:pPr>
      <w:r w:rsidDel="00000000" w:rsidR="00000000" w:rsidRPr="00000000">
        <w:rPr>
          <w:rtl w:val="0"/>
        </w:rPr>
        <w:t xml:space="preserve">Gjeldende vedtekter åpner for fleksibilitet i styresammensetningen. Endringen innebærer ingen vedtektsendring, men en organisatorisk tilpasning innenfor vedtektenes rammer.</w:t>
      </w:r>
    </w:p>
    <w:p w:rsidR="00000000" w:rsidDel="00000000" w:rsidP="00000000" w:rsidRDefault="00000000" w:rsidRPr="00000000" w14:paraId="0000000D">
      <w:pPr>
        <w:pStyle w:val="Heading2"/>
        <w:rPr/>
      </w:pPr>
      <w:r w:rsidDel="00000000" w:rsidR="00000000" w:rsidRPr="00000000">
        <w:rPr>
          <w:rtl w:val="0"/>
        </w:rPr>
        <w:t xml:space="preserve">Styrets forslag til vedtak</w:t>
      </w:r>
    </w:p>
    <w:p w:rsidR="00000000" w:rsidDel="00000000" w:rsidP="00000000" w:rsidRDefault="00000000" w:rsidRPr="00000000" w14:paraId="0000000E">
      <w:pPr>
        <w:rPr/>
      </w:pPr>
      <w:r w:rsidDel="00000000" w:rsidR="00000000" w:rsidRPr="00000000">
        <w:rPr>
          <w:rtl w:val="0"/>
        </w:rPr>
        <w:t xml:space="preserve">Årsmøtet vedtar at styret i BURG Nord-Trøndelag fra og med årsmøtet 2026 organiseres slik:</w:t>
      </w:r>
    </w:p>
    <w:p w:rsidR="00000000" w:rsidDel="00000000" w:rsidP="00000000" w:rsidRDefault="00000000" w:rsidRPr="00000000" w14:paraId="0000000F">
      <w:pPr>
        <w:rPr/>
      </w:pPr>
      <w:r w:rsidDel="00000000" w:rsidR="00000000" w:rsidRPr="00000000">
        <w:rPr>
          <w:rtl w:val="0"/>
        </w:rPr>
        <w:t xml:space="preserve">• Leder</w:t>
      </w:r>
    </w:p>
    <w:p w:rsidR="00000000" w:rsidDel="00000000" w:rsidP="00000000" w:rsidRDefault="00000000" w:rsidRPr="00000000" w14:paraId="00000010">
      <w:pPr>
        <w:rPr/>
      </w:pPr>
      <w:r w:rsidDel="00000000" w:rsidR="00000000" w:rsidRPr="00000000">
        <w:rPr>
          <w:rtl w:val="0"/>
        </w:rPr>
        <w:t xml:space="preserve">• Nestleder</w:t>
      </w:r>
    </w:p>
    <w:p w:rsidR="00000000" w:rsidDel="00000000" w:rsidP="00000000" w:rsidRDefault="00000000" w:rsidRPr="00000000" w14:paraId="00000011">
      <w:pPr>
        <w:rPr/>
      </w:pPr>
      <w:r w:rsidDel="00000000" w:rsidR="00000000" w:rsidRPr="00000000">
        <w:rPr>
          <w:rtl w:val="0"/>
        </w:rPr>
        <w:t xml:space="preserve">• 3 styremedlemmer</w:t>
      </w:r>
    </w:p>
    <w:p w:rsidR="00000000" w:rsidDel="00000000" w:rsidP="00000000" w:rsidRDefault="00000000" w:rsidRPr="00000000" w14:paraId="00000012">
      <w:pPr>
        <w:rPr/>
      </w:pPr>
      <w:r w:rsidDel="00000000" w:rsidR="00000000" w:rsidRPr="00000000">
        <w:rPr>
          <w:rtl w:val="0"/>
        </w:rPr>
        <w:t xml:space="preserve">• 2 varamedlemmer</w:t>
      </w:r>
    </w:p>
    <w:p w:rsidR="00000000" w:rsidDel="00000000" w:rsidP="00000000" w:rsidRDefault="00000000" w:rsidRPr="00000000" w14:paraId="00000013">
      <w:pPr>
        <w:rPr/>
      </w:pPr>
      <w:r w:rsidDel="00000000" w:rsidR="00000000" w:rsidRPr="00000000">
        <w:rPr>
          <w:rtl w:val="0"/>
        </w:rPr>
        <w:t xml:space="preserve">Styret reduseres dermed fra 8+2 til 5+2.</w:t>
      </w:r>
    </w:p>
    <w:p w:rsidR="00000000" w:rsidDel="00000000" w:rsidP="00000000" w:rsidRDefault="00000000" w:rsidRPr="00000000" w14:paraId="00000014">
      <w:pPr>
        <w:rPr/>
      </w:pPr>
      <w:r w:rsidDel="00000000" w:rsidR="00000000" w:rsidRPr="00000000">
        <w:rPr>
          <w:rtl w:val="0"/>
        </w:rPr>
        <w:t xml:space="preserve">Vedtaket fattes med alminnelig flertall.</w:t>
      </w:r>
    </w:p>
    <w:p w:rsidR="00000000" w:rsidDel="00000000" w:rsidP="00000000" w:rsidRDefault="00000000" w:rsidRPr="00000000" w14:paraId="00000015">
      <w:pPr>
        <w:pStyle w:val="Heading2"/>
        <w:rPr/>
      </w:pPr>
      <w:r w:rsidDel="00000000" w:rsidR="00000000" w:rsidRPr="00000000">
        <w:rPr>
          <w:rtl w:val="0"/>
        </w:rPr>
        <w:t xml:space="preserve">Ikrafttredelse</w:t>
      </w:r>
    </w:p>
    <w:p w:rsidR="00000000" w:rsidDel="00000000" w:rsidP="00000000" w:rsidRDefault="00000000" w:rsidRPr="00000000" w14:paraId="00000016">
      <w:pPr>
        <w:rPr/>
      </w:pPr>
      <w:r w:rsidDel="00000000" w:rsidR="00000000" w:rsidRPr="00000000">
        <w:rPr>
          <w:rtl w:val="0"/>
        </w:rPr>
        <w:t xml:space="preserve">Endringen trer i kraft umiddelbart etter gjennomført valg på årsmøtet 2026.</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Styret v/leder Lina Larsen</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WH69MMen5TxrDXUvnhUxnWXE2w==">CgMxLjA4AHIhMUg3bUFfQW9XdWk4YzZUMXhUMFJWRnR5X0F1SWhWZnNw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